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D11" w:rsidRPr="00097D11" w:rsidRDefault="00097D11" w:rsidP="0009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ru-RU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ru-RU"/>
        </w:rPr>
        <w:drawing>
          <wp:inline distT="0" distB="0" distL="0" distR="0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D11" w:rsidRPr="00097D11" w:rsidRDefault="00097D11" w:rsidP="00097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  <w:lang w:val="ru-RU"/>
        </w:rPr>
        <w:t> </w:t>
      </w:r>
    </w:p>
    <w:p w:rsidR="00097D11" w:rsidRPr="00097D11" w:rsidRDefault="00097D11" w:rsidP="0009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097D11" w:rsidRPr="00097D11" w:rsidRDefault="00097D11" w:rsidP="00097D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ru-RU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97D11" w:rsidRPr="00097D11" w:rsidRDefault="00097D11" w:rsidP="0009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міська рада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 </w:t>
      </w:r>
    </w:p>
    <w:p w:rsidR="00097D11" w:rsidRDefault="00097D11" w:rsidP="00A7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73977" w:rsidRPr="00097D11" w:rsidRDefault="00A73977" w:rsidP="00A7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 w:rsidR="00097D11">
        <w:rPr>
          <w:rFonts w:ascii="Times New Roman" w:hAnsi="Times New Roman" w:cs="Times New Roman"/>
          <w:b/>
          <w:sz w:val="27"/>
          <w:szCs w:val="27"/>
        </w:rPr>
        <w:t xml:space="preserve"> №102</w:t>
      </w:r>
    </w:p>
    <w:p w:rsidR="00A73977" w:rsidRPr="00097D11" w:rsidRDefault="00A73977" w:rsidP="00A7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 30 </w:t>
      </w:r>
      <w:r w:rsidR="00097D11">
        <w:rPr>
          <w:rFonts w:ascii="Times New Roman" w:hAnsi="Times New Roman" w:cs="Times New Roman"/>
          <w:b/>
          <w:sz w:val="27"/>
          <w:szCs w:val="27"/>
        </w:rPr>
        <w:t xml:space="preserve">грудня 2020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5 сесія 8 скликання </w:t>
      </w:r>
    </w:p>
    <w:p w:rsidR="00A73977" w:rsidRPr="00097D11" w:rsidRDefault="00A73977" w:rsidP="00A7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меж 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земельної ділянки в натурі (на місцевості)</w:t>
      </w:r>
    </w:p>
    <w:p w:rsidR="00A73977" w:rsidRPr="00097D11" w:rsidRDefault="00A73977" w:rsidP="00A73977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земельних ділянок у власність».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</w:t>
      </w:r>
      <w:r w:rsidR="002E469E" w:rsidRPr="00097D11">
        <w:rPr>
          <w:rFonts w:ascii="Times New Roman" w:hAnsi="Times New Roman" w:cs="Times New Roman"/>
          <w:sz w:val="27"/>
          <w:szCs w:val="27"/>
        </w:rPr>
        <w:t xml:space="preserve">моврядування в Україні», </w:t>
      </w:r>
      <w:r w:rsidRPr="00097D11">
        <w:rPr>
          <w:rFonts w:ascii="Times New Roman" w:hAnsi="Times New Roman" w:cs="Times New Roman"/>
          <w:sz w:val="27"/>
          <w:szCs w:val="27"/>
        </w:rPr>
        <w:t xml:space="preserve"> ст.. 12, ст.. 118, ст..</w:t>
      </w:r>
      <w:r w:rsidR="007C6ACE" w:rsidRPr="00097D11">
        <w:rPr>
          <w:rFonts w:ascii="Times New Roman" w:hAnsi="Times New Roman" w:cs="Times New Roman"/>
          <w:sz w:val="27"/>
          <w:szCs w:val="27"/>
        </w:rPr>
        <w:t xml:space="preserve"> 121, ст. 122, ст.. 125,</w:t>
      </w:r>
      <w:r w:rsidR="00881185" w:rsidRPr="00097D11">
        <w:rPr>
          <w:rFonts w:ascii="Times New Roman" w:hAnsi="Times New Roman" w:cs="Times New Roman"/>
          <w:sz w:val="28"/>
          <w:szCs w:val="28"/>
        </w:rPr>
        <w:t xml:space="preserve"> ст. 186</w:t>
      </w:r>
      <w:r w:rsidRPr="00097D11">
        <w:rPr>
          <w:rFonts w:ascii="Times New Roman" w:hAnsi="Times New Roman" w:cs="Times New Roman"/>
          <w:sz w:val="27"/>
          <w:szCs w:val="27"/>
        </w:rPr>
        <w:t xml:space="preserve"> Земельного кодексу України, ст..8, 19, 20, 22, 25, 30 Закону України «Про землеустрій», враховуючи висновок постійної комісії з питань регулювання земельних відносин, охороні навколишнього природного середовища, житлово-комунального господарства та побутового обслуговування населення, сесія міської ради   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ВИРІШИЛА: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1. Затвердити технічну документацію із землеустрою щодо встановлення меж земельної ділянки в натурі (на місцевості) (кадастровий номер:      0523410100:00:001:0339- для будівництва та обслуговування  житлового будинку, господарських будівель і споруд–0,1000 га; 0523410100:00:001:0340  - для ведення особистого селянського господарства – 0,2000 га )  гр.. Пастуху Петру Лук’яновичу  загальною площею 0,3000 га, за </w:t>
      </w:r>
      <w:proofErr w:type="spellStart"/>
      <w:r w:rsidRPr="00097D11">
        <w:rPr>
          <w:rFonts w:ascii="Times New Roman" w:hAnsi="Times New Roman" w:cs="Times New Roman"/>
          <w:sz w:val="27"/>
          <w:szCs w:val="27"/>
        </w:rPr>
        <w:t>адресою</w:t>
      </w:r>
      <w:proofErr w:type="spellEnd"/>
      <w:r w:rsidRPr="00097D11">
        <w:rPr>
          <w:rFonts w:ascii="Times New Roman" w:hAnsi="Times New Roman" w:cs="Times New Roman"/>
          <w:sz w:val="27"/>
          <w:szCs w:val="27"/>
        </w:rPr>
        <w:t xml:space="preserve">: м. Погребище  вул. Кравченка, 8 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2. Передати у власність гр. Пастуху Петру Лук’яновичу земельну ділянку загальною площею 0,3000 га , в тому числі: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- для будівництва та обслуговування  житлового будинку, господарських будівель і споруд – 0,1000 га;</w:t>
      </w:r>
    </w:p>
    <w:p w:rsidR="00A73977" w:rsidRPr="00097D11" w:rsidRDefault="00A73977" w:rsidP="00A7397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- для ведення особистого селянського господарства – 0,2000 га.</w:t>
      </w:r>
    </w:p>
    <w:p w:rsidR="00A73977" w:rsidRPr="00097D11" w:rsidRDefault="00A73977" w:rsidP="00A73977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97D11" w:rsidRDefault="00097D11" w:rsidP="00A7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A73977" w:rsidRPr="00097D11" w:rsidRDefault="00A73977" w:rsidP="00A739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Міський голова     </w:t>
      </w:r>
      <w:r w:rsidR="00097D11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С.Волинський</w:t>
      </w:r>
      <w:proofErr w:type="spellEnd"/>
    </w:p>
    <w:p w:rsidR="00515848" w:rsidRPr="00097D11" w:rsidRDefault="00515848">
      <w:bookmarkStart w:id="0" w:name="_GoBack"/>
      <w:bookmarkEnd w:id="0"/>
    </w:p>
    <w:sectPr w:rsidR="00515848" w:rsidRPr="00097D11" w:rsidSect="00097D11">
      <w:pgSz w:w="12240" w:h="15840"/>
      <w:pgMar w:top="426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5B"/>
    <w:rsid w:val="00097D11"/>
    <w:rsid w:val="002E469E"/>
    <w:rsid w:val="00515848"/>
    <w:rsid w:val="007C6ACE"/>
    <w:rsid w:val="00831795"/>
    <w:rsid w:val="00863F5B"/>
    <w:rsid w:val="00881185"/>
    <w:rsid w:val="00A73977"/>
    <w:rsid w:val="00CD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4D782-F455-4747-B90C-6FC9D32E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977"/>
    <w:pPr>
      <w:spacing w:after="200" w:line="276" w:lineRule="auto"/>
    </w:pPr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7D11"/>
    <w:rPr>
      <w:rFonts w:ascii="Segoe UI" w:eastAsiaTheme="minorEastAsia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cp:lastPrinted>2021-01-13T08:07:00Z</cp:lastPrinted>
  <dcterms:created xsi:type="dcterms:W3CDTF">2021-01-06T07:43:00Z</dcterms:created>
  <dcterms:modified xsi:type="dcterms:W3CDTF">2021-01-13T08:07:00Z</dcterms:modified>
</cp:coreProperties>
</file>